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78FCA">
      <w:bookmarkStart w:id="0" w:name="_GoBack"/>
      <w:bookmarkEnd w:id="0"/>
    </w:p>
    <w:p w14:paraId="7BA912C1">
      <w:r>
        <w:rPr>
          <w:rFonts w:ascii="Segoe UI Emoji" w:hAnsi="Segoe UI Emoji" w:cs="Segoe UI Emoji"/>
        </w:rPr>
        <w:t>🔊🔍</w:t>
      </w:r>
      <w:r>
        <w:t xml:space="preserve"> Exploring Acoustic and Ultraviolet Imaging in Action! </w:t>
      </w:r>
      <w:r>
        <w:rPr>
          <w:rFonts w:ascii="Segoe UI Emoji" w:hAnsi="Segoe UI Emoji" w:cs="Segoe UI Emoji"/>
        </w:rPr>
        <w:t>🔍🔊</w:t>
      </w:r>
    </w:p>
    <w:p w14:paraId="20417917">
      <w:r>
        <w:t>In a recent case study involving acoustic and ultraviolet imagers, a fascinating discovery unfolded during testing at a converter station.</w:t>
      </w:r>
    </w:p>
    <w:p w14:paraId="0ACF2E51">
      <w:r>
        <w:t>Inspectors encountered an abnormal UV signal in the AC filter field T626 AC filter interval T3CT C phase. While the ultraviolet imager hinted at a potential issue, it couldn't precisely pinpoint the partial discharge point or identify the discharge type, leaving the root causes shrouded in mystery.</w:t>
      </w:r>
    </w:p>
    <w:p w14:paraId="49308D6D">
      <w:r>
        <w:t xml:space="preserve">Enter the CRYSOUND acoustic imager! </w:t>
      </w:r>
      <w:r>
        <w:rPr>
          <w:rFonts w:ascii="Segoe UI Emoji" w:hAnsi="Segoe UI Emoji" w:cs="Segoe UI Emoji"/>
        </w:rPr>
        <w:t>🎶📸</w:t>
      </w:r>
      <w:r>
        <w:t xml:space="preserve"> By leveraging this innovative tool, the inspector revisited the same location and, by analyzing the ultrasound and acoustic imaging spectra together, successfully zeroed in on the discharge point nestled between the deflector and the cover.</w:t>
      </w:r>
    </w:p>
    <w:p w14:paraId="66AE6AAF">
      <w:r>
        <w:t>The limitations of the ultraviolet imager became evident—it struggled to differentiate PRPD types and was susceptible to environmental factors like temperature, humidity, and wind. In contrast, the acoustic imager emerged as a game-changer, offering a comprehensive solution to these challenges.</w:t>
      </w:r>
    </w:p>
    <w:p w14:paraId="4C3F9E7B">
      <w:r>
        <w:t xml:space="preserve">Embrace the power of acoustic imaging for unparalleled precision and insight in your inspections! </w:t>
      </w:r>
      <w:r>
        <w:rPr>
          <w:rFonts w:ascii="Segoe UI Emoji" w:hAnsi="Segoe UI Emoji" w:cs="Segoe UI Emoji"/>
        </w:rPr>
        <w:t>🌟💡</w:t>
      </w:r>
      <w:r>
        <w:t xml:space="preserve"> #AcousticImaging #UltravioletImaging #InnovationInTech #InspectionInsights</w:t>
      </w:r>
    </w:p>
    <w:p w14:paraId="3FAFA588">
      <w:r>
        <w:t xml:space="preserve">Feel free to engage with questions or thoughts below! </w:t>
      </w:r>
      <w:r>
        <w:rPr>
          <w:rFonts w:ascii="Segoe UI Emoji" w:hAnsi="Segoe UI Emoji" w:cs="Segoe UI Emoji"/>
        </w:rPr>
        <w:t>🗨️💬</w:t>
      </w:r>
    </w:p>
    <w:p w14:paraId="182F11E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83"/>
    <w:rsid w:val="00191749"/>
    <w:rsid w:val="00542BED"/>
    <w:rsid w:val="005E42DC"/>
    <w:rsid w:val="006C0DBE"/>
    <w:rsid w:val="00791C16"/>
    <w:rsid w:val="009E52C3"/>
    <w:rsid w:val="00A36FE5"/>
    <w:rsid w:val="00A77684"/>
    <w:rsid w:val="00CB2583"/>
    <w:rsid w:val="00E6662A"/>
    <w:rsid w:val="6322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uiPriority w:val="9"/>
    <w:rPr>
      <w:rFonts w:cstheme="majorBidi"/>
      <w:color w:val="104862" w:themeColor="accent1" w:themeShade="BF"/>
      <w:sz w:val="28"/>
      <w:szCs w:val="28"/>
    </w:rPr>
  </w:style>
  <w:style w:type="character" w:customStyle="1" w:styleId="19">
    <w:name w:val="标题 5 字符"/>
    <w:basedOn w:val="14"/>
    <w:link w:val="6"/>
    <w:semiHidden/>
    <w:uiPriority w:val="9"/>
    <w:rPr>
      <w:rFonts w:cstheme="majorBidi"/>
      <w:color w:val="104862" w:themeColor="accent1" w:themeShade="BF"/>
      <w:sz w:val="24"/>
      <w:szCs w:val="24"/>
    </w:rPr>
  </w:style>
  <w:style w:type="character" w:customStyle="1" w:styleId="20">
    <w:name w:val="标题 6 字符"/>
    <w:basedOn w:val="14"/>
    <w:link w:val="7"/>
    <w:semiHidden/>
    <w:uiPriority w:val="9"/>
    <w:rPr>
      <w:rFonts w:cstheme="majorBidi"/>
      <w:b/>
      <w:bCs/>
      <w:color w:val="104862"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2056</Characters>
  <Lines>16</Lines>
  <Paragraphs>4</Paragraphs>
  <TotalTime>57</TotalTime>
  <ScaleCrop>false</ScaleCrop>
  <LinksUpToDate>false</LinksUpToDate>
  <CharactersWithSpaces>2368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2024-12-12T07:27:00Z</dcterms:created>
  <dc:creator>Ye Chen</dc:creator>
  <cp:lastModifiedBy>WPS_1660577904</cp:lastModifiedBy>
  <dcterms:modified xsi:type="dcterms:W3CDTF">2025-02-07T08:58:00Z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eyJoZGlkIjoiZjM1NjA0MTRmMTgyYmZhN2FlYWI0NDU1NDQ1NjgxMDgiLCJ1c2VySWQiOiIxMzkzMjkwNDMyIn0=</vt:lpwstr>
  </property>
  <property fmtid="{D5CDD505-2E9C-101B-9397-08002B2CF9AE}" pid="3" name="KSOProductBuildVer">
    <vt:lpwstr>2052-12.1.0.19770</vt:lpwstr>
  </property>
  <property fmtid="{D5CDD505-2E9C-101B-9397-08002B2CF9AE}" pid="4" name="ICV">
    <vt:lpwstr>05668492FB83449C899E89A3069A2633_12</vt:lpwstr>
  </property>
</Properties>
</file>