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A9590">
      <w:pPr>
        <w:rPr>
          <w:rFonts w:hint="eastAsia"/>
          <w:lang w:val="en-US" w:eastAsia="zh-CN"/>
        </w:rPr>
      </w:pPr>
    </w:p>
    <w:p w14:paraId="504D0BF4">
      <w:pPr>
        <w:rPr>
          <w:rFonts w:hint="eastAsia"/>
          <w:lang w:val="en-US" w:eastAsia="zh-CN"/>
        </w:rPr>
      </w:pPr>
      <w:r>
        <w:rPr>
          <w:rFonts w:hint="eastAsia"/>
          <w:lang w:val="en-US" w:eastAsia="zh-CN"/>
        </w:rPr>
        <w:t>🔌🔊 Exciting news! In this week's #AcousticImagerApplication, we delve into its vital role within electricity substations, where it plays a crucial part in pinpointing partial discharge—a potential threat to the safety and reliability of the electrical system. Let's explore its various applications in this context.</w:t>
      </w:r>
    </w:p>
    <w:p w14:paraId="044F2BEF">
      <w:pPr>
        <w:rPr>
          <w:rFonts w:hint="eastAsia"/>
          <w:lang w:val="en-US" w:eastAsia="zh-CN"/>
        </w:rPr>
      </w:pPr>
    </w:p>
    <w:p w14:paraId="40D0FA5C">
      <w:pPr>
        <w:rPr>
          <w:rFonts w:hint="eastAsia"/>
          <w:lang w:val="en-US" w:eastAsia="zh-CN"/>
        </w:rPr>
      </w:pPr>
      <w:r>
        <w:rPr>
          <w:rFonts w:hint="eastAsia"/>
          <w:lang w:val="en-US" w:eastAsia="zh-CN"/>
        </w:rPr>
        <w:t>🏭 Application Scene 8: Electricity Substations</w:t>
      </w:r>
    </w:p>
    <w:p w14:paraId="295A866F">
      <w:pPr>
        <w:rPr>
          <w:rFonts w:hint="eastAsia"/>
          <w:lang w:val="en-US" w:eastAsia="zh-CN"/>
        </w:rPr>
      </w:pPr>
      <w:r>
        <w:rPr>
          <w:rFonts w:hint="eastAsia"/>
          <w:lang w:val="en-US" w:eastAsia="zh-CN"/>
        </w:rPr>
        <w:t>1️⃣ Switchgear:</w:t>
      </w:r>
    </w:p>
    <w:p w14:paraId="04CB7329">
      <w:pPr>
        <w:rPr>
          <w:rFonts w:hint="eastAsia"/>
          <w:lang w:val="en-US" w:eastAsia="zh-CN"/>
        </w:rPr>
      </w:pPr>
      <w:r>
        <w:rPr>
          <w:rFonts w:hint="eastAsia"/>
          <w:lang w:val="en-US" w:eastAsia="zh-CN"/>
        </w:rPr>
        <w:t>By utilizing the observation or inspection port of the cabinet door, the Acoustic Imager can efficiently detect partial discharge within the cabinet. This assists inspection personnel in confirming the fault and identifying its type.</w:t>
      </w:r>
    </w:p>
    <w:p w14:paraId="44FD555E">
      <w:pPr>
        <w:rPr>
          <w:rFonts w:hint="eastAsia"/>
          <w:lang w:val="en-US" w:eastAsia="zh-CN"/>
        </w:rPr>
      </w:pPr>
      <w:r>
        <w:rPr>
          <w:rFonts w:hint="eastAsia"/>
          <w:lang w:val="en-US" w:eastAsia="zh-CN"/>
        </w:rPr>
        <w:t>2️⃣ Wire:</w:t>
      </w:r>
    </w:p>
    <w:p w14:paraId="11BB14C6">
      <w:pPr>
        <w:rPr>
          <w:rFonts w:hint="eastAsia"/>
          <w:lang w:val="en-US" w:eastAsia="zh-CN"/>
        </w:rPr>
      </w:pPr>
      <w:r>
        <w:rPr>
          <w:rFonts w:hint="eastAsia"/>
          <w:lang w:val="en-US" w:eastAsia="zh-CN"/>
        </w:rPr>
        <w:t>The Acoustic Imager proves invaluable in detecting weak partial discharge in the 110kV substation cables. Its advanced capabilities enable the identification of potential issues and ensure prompt maintenance.</w:t>
      </w:r>
    </w:p>
    <w:p w14:paraId="353C605A">
      <w:pPr>
        <w:rPr>
          <w:rFonts w:hint="eastAsia"/>
          <w:lang w:val="en-US" w:eastAsia="zh-CN"/>
        </w:rPr>
      </w:pPr>
      <w:r>
        <w:rPr>
          <w:rFonts w:hint="eastAsia"/>
          <w:lang w:val="en-US" w:eastAsia="zh-CN"/>
        </w:rPr>
        <w:t>3️⃣ High Voltage Room Insulator:</w:t>
      </w:r>
    </w:p>
    <w:p w14:paraId="7DCA2945">
      <w:pPr>
        <w:rPr>
          <w:rFonts w:hint="eastAsia"/>
          <w:lang w:val="en-US" w:eastAsia="zh-CN"/>
        </w:rPr>
      </w:pPr>
      <w:r>
        <w:rPr>
          <w:rFonts w:hint="eastAsia"/>
          <w:lang w:val="en-US" w:eastAsia="zh-CN"/>
        </w:rPr>
        <w:t>As the high-voltage chamber poses a safety risk to inspection personnel due to its high voltage, the handheld acoustic imager becomes an indispensable tool. It allows for safe distance maintenance while effectively detecting equipment and component anomalies.</w:t>
      </w:r>
    </w:p>
    <w:p w14:paraId="0AC3DEB4">
      <w:pPr>
        <w:rPr>
          <w:rFonts w:hint="eastAsia"/>
          <w:lang w:val="en-US" w:eastAsia="zh-CN"/>
        </w:rPr>
      </w:pPr>
    </w:p>
    <w:p w14:paraId="7FF0B978">
      <w:pPr>
        <w:rPr>
          <w:rFonts w:hint="eastAsia"/>
          <w:lang w:val="en-US" w:eastAsia="zh-CN"/>
        </w:rPr>
      </w:pPr>
      <w:r>
        <w:rPr>
          <w:rFonts w:hint="eastAsia"/>
          <w:lang w:val="en-US" w:eastAsia="zh-CN"/>
        </w:rPr>
        <w:t>4️⃣ Switch Insulator:</w:t>
      </w:r>
    </w:p>
    <w:p w14:paraId="4BFBDE79">
      <w:pPr>
        <w:rPr>
          <w:rFonts w:hint="eastAsia"/>
          <w:lang w:val="en-US" w:eastAsia="zh-CN"/>
        </w:rPr>
      </w:pPr>
      <w:r>
        <w:rPr>
          <w:rFonts w:hint="eastAsia"/>
          <w:lang w:val="en-US" w:eastAsia="zh-CN"/>
        </w:rPr>
        <w:t>Surface discharge incidents often occur on the porcelain pillars of switch cabinets. By employing acoustic imagers, inspection teams can quickly and accurately assess the operation of switch cabinet components, thereby identifying safety hazards in a timely manner.</w:t>
      </w:r>
    </w:p>
    <w:p w14:paraId="5F6DC533">
      <w:pPr>
        <w:rPr>
          <w:rFonts w:hint="eastAsia"/>
          <w:lang w:val="en-US" w:eastAsia="zh-CN"/>
        </w:rPr>
      </w:pPr>
    </w:p>
    <w:p w14:paraId="1A43CE7E">
      <w:pPr>
        <w:rPr>
          <w:rFonts w:hint="eastAsia"/>
          <w:lang w:val="en-US" w:eastAsia="zh-CN"/>
        </w:rPr>
      </w:pPr>
      <w:r>
        <w:rPr>
          <w:rFonts w:hint="eastAsia"/>
          <w:lang w:val="en-US" w:eastAsia="zh-CN"/>
        </w:rPr>
        <w:t>Join us in discovering more about the Acoustic Imager's pivotal role in substations, mitigating #PartialDischarge risks, prioritizing #ElectricitySubstations' safety, and ensuring that #SafetyFirst remains our top priority.</w:t>
      </w:r>
    </w:p>
    <w:p w14:paraId="1FD4D865">
      <w:pPr>
        <w:rPr>
          <w:rFonts w:hint="default"/>
          <w:lang w:val="en-US" w:eastAsia="zh-CN"/>
        </w:rPr>
      </w:pPr>
      <w:r>
        <w:rPr>
          <w:rFonts w:hint="eastAsia"/>
          <w:lang w:val="en-US" w:eastAsia="zh-CN"/>
        </w:rPr>
        <w:t>#AcousticImagerApplication #ElectricalSafety #Reliability #SubstationMaintenance #CRYSOUND</w:t>
      </w:r>
    </w:p>
    <w:p w14:paraId="77BA09D0">
      <w:pPr>
        <w:rPr>
          <w:rFonts w:hint="default"/>
          <w:lang w:val="en-US" w:eastAsia="zh-CN"/>
        </w:rPr>
      </w:pPr>
      <w:bookmarkStart w:id="0" w:name="_GoBack"/>
      <w:bookmarkEnd w:id="0"/>
    </w:p>
    <w:p w14:paraId="30CBC355">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jA0MTRmMTgyYmZhN2FlYWI0NDU1NDQ1NjgxMDgifQ=="/>
  </w:docVars>
  <w:rsids>
    <w:rsidRoot w:val="2FBB794A"/>
    <w:rsid w:val="20707294"/>
    <w:rsid w:val="2FBB794A"/>
    <w:rsid w:val="42C12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711</Words>
  <Characters>4554</Characters>
  <Lines>0</Lines>
  <Paragraphs>0</Paragraphs>
  <TotalTime>104</TotalTime>
  <ScaleCrop>false</ScaleCrop>
  <LinksUpToDate>false</LinksUpToDate>
  <CharactersWithSpaces>5225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2023-11-17T01:15:00Z</dcterms:created>
  <dc:creator>文档存本地丢失不负责</dc:creator>
  <cp:lastModifiedBy>WPS_1660577904</cp:lastModifiedBy>
  <dcterms:modified xsi:type="dcterms:W3CDTF">2025-02-07T08:17:05Z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933D3E917181452983E666DDCB0920CB_11</vt:lpwstr>
  </property>
  <property fmtid="{D5CDD505-2E9C-101B-9397-08002B2CF9AE}" pid="4" name="KSOTemplateDocerSaveRecord">
    <vt:lpwstr>eyJoZGlkIjoiZjM1NjA0MTRmMTgyYmZhN2FlYWI0NDU1NDQ1NjgxMDgiLCJ1c2VySWQiOiIxMzkzMjkwNDMyIn0=</vt:lpwstr>
  </property>
</Properties>
</file>