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999E">
      <w:pPr>
        <w:keepNext w:val="0"/>
        <w:keepLines w:val="0"/>
        <w:widowControl/>
        <w:suppressLineNumbers w:val="0"/>
        <w:jc w:val="left"/>
        <w:rPr>
          <w:rFonts w:ascii="阿里巴巴普惠体 2.0 55 Regular" w:hAnsi="阿里巴巴普惠体 2.0 55 Regular" w:eastAsia="阿里巴巴普惠体 2.0 55 Regular" w:cs="阿里巴巴普惠体 2.0 55 Regular"/>
          <w:b/>
          <w:bCs/>
          <w:color w:val="221815"/>
          <w:kern w:val="0"/>
          <w:sz w:val="26"/>
          <w:szCs w:val="26"/>
          <w:lang w:val="en-US" w:eastAsia="zh-CN" w:bidi="ar"/>
        </w:rPr>
      </w:pPr>
    </w:p>
    <w:p w14:paraId="454AD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 What’s new for this week’s #AcousticImagerApplication?</w:t>
      </w:r>
    </w:p>
    <w:p w14:paraId="0B79C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In our previous post, we delved into the fascinating applications of acoustic imagers in the manufacturing industry. This week, let's explore its crucial role in the coal chemical industry.</w:t>
      </w:r>
    </w:p>
    <w:p w14:paraId="389A5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 Application Scene No.4: Coal Chemical Industry</w:t>
      </w:r>
    </w:p>
    <w:p w14:paraId="4B1DF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宋体" w:cs="Segoe UI"/>
          <w:i w:val="0"/>
          <w:iCs w:val="0"/>
          <w:caps w:val="0"/>
          <w:color w:val="000000"/>
          <w:spacing w:val="0"/>
          <w:sz w:val="18"/>
          <w:szCs w:val="18"/>
          <w:lang w:val="en-US" w:eastAsia="zh-CN"/>
        </w:rPr>
      </w:pPr>
      <w:r>
        <w:rPr>
          <w:rFonts w:hint="default" w:ascii="Segoe UI" w:hAnsi="Segoe UI" w:eastAsia="Segoe UI" w:cs="Segoe UI"/>
          <w:i w:val="0"/>
          <w:iCs w:val="0"/>
          <w:caps w:val="0"/>
          <w:color w:val="000000"/>
          <w:spacing w:val="0"/>
          <w:sz w:val="18"/>
          <w:szCs w:val="18"/>
          <w:shd w:val="clear" w:fill="F7F7F7"/>
        </w:rPr>
        <w:t>🔥 Gasification process</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During the coal gasification process, the pressure and temperature of coal gas can reach extreme levels, increasing the risk of leakage at vulnerable points in equipment seals.</w:t>
      </w:r>
      <w:r>
        <w:rPr>
          <w:rFonts w:hint="eastAsia" w:ascii="Segoe UI" w:hAnsi="Segoe UI" w:eastAsia="宋体" w:cs="Segoe UI"/>
          <w:i w:val="0"/>
          <w:iCs w:val="0"/>
          <w:caps w:val="0"/>
          <w:color w:val="000000"/>
          <w:spacing w:val="0"/>
          <w:sz w:val="18"/>
          <w:szCs w:val="18"/>
          <w:shd w:val="clear" w:fill="F7F7F7"/>
          <w:lang w:val="en-US" w:eastAsia="zh-CN"/>
        </w:rPr>
        <w:t xml:space="preserve"> The acoustic imager can quickly detect such kind of leaks.</w:t>
      </w:r>
    </w:p>
    <w:p w14:paraId="1751B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宋体" w:cs="Segoe UI"/>
          <w:i w:val="0"/>
          <w:iCs w:val="0"/>
          <w:caps w:val="0"/>
          <w:color w:val="000000"/>
          <w:spacing w:val="0"/>
          <w:sz w:val="18"/>
          <w:szCs w:val="18"/>
          <w:lang w:val="en-US" w:eastAsia="zh-CN"/>
        </w:rPr>
      </w:pPr>
      <w:r>
        <w:rPr>
          <w:rFonts w:hint="default" w:ascii="Segoe UI" w:hAnsi="Segoe UI" w:eastAsia="Segoe UI" w:cs="Segoe UI"/>
          <w:i w:val="0"/>
          <w:iCs w:val="0"/>
          <w:caps w:val="0"/>
          <w:color w:val="000000"/>
          <w:spacing w:val="0"/>
          <w:sz w:val="18"/>
          <w:szCs w:val="18"/>
          <w:shd w:val="clear" w:fill="F7F7F7"/>
        </w:rPr>
        <w:t>🚧 Purification process</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In the purification process, the gas pressure is approximately 200kPa, and the gas often contains dust and other impurities. When a leak occurs, the dust particles continuously impact the affected areas, leading to the expansion of gaps and further exacerbating the situation.</w:t>
      </w:r>
      <w:r>
        <w:rPr>
          <w:rFonts w:hint="eastAsia" w:ascii="Segoe UI" w:hAnsi="Segoe UI" w:eastAsia="宋体" w:cs="Segoe UI"/>
          <w:i w:val="0"/>
          <w:iCs w:val="0"/>
          <w:caps w:val="0"/>
          <w:color w:val="000000"/>
          <w:spacing w:val="0"/>
          <w:sz w:val="18"/>
          <w:szCs w:val="18"/>
          <w:shd w:val="clear" w:fill="F7F7F7"/>
          <w:lang w:val="en-US" w:eastAsia="zh-CN"/>
        </w:rPr>
        <w:t xml:space="preserve"> The acoustic imager can position leakages quickly.</w:t>
      </w:r>
    </w:p>
    <w:p w14:paraId="44695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 Air cooling island</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For effective negative pressure leakage detection in the air-cooling island, the utilization of acoustic imagers enables inspectors to pinpoint the precise location of the leak without the need for climbing up to the facilities, ensuring efficient and accurate maintenance practices.</w:t>
      </w:r>
    </w:p>
    <w:p w14:paraId="6D316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 Pressure holding test</w:t>
      </w:r>
      <w:r>
        <w:rPr>
          <w:rFonts w:hint="default" w:ascii="Segoe UI" w:hAnsi="Segoe UI" w:eastAsia="Segoe UI" w:cs="Segoe UI"/>
          <w:i w:val="0"/>
          <w:iCs w:val="0"/>
          <w:caps w:val="0"/>
          <w:color w:val="000000"/>
          <w:spacing w:val="0"/>
          <w:sz w:val="18"/>
          <w:szCs w:val="18"/>
          <w:shd w:val="clear" w:fill="F7F7F7"/>
        </w:rPr>
        <w:br w:type="textWrapping"/>
      </w:r>
      <w:r>
        <w:rPr>
          <w:rFonts w:hint="default" w:ascii="Segoe UI" w:hAnsi="Segoe UI" w:eastAsia="Segoe UI" w:cs="Segoe UI"/>
          <w:i w:val="0"/>
          <w:iCs w:val="0"/>
          <w:caps w:val="0"/>
          <w:color w:val="000000"/>
          <w:spacing w:val="0"/>
          <w:sz w:val="18"/>
          <w:szCs w:val="18"/>
          <w:shd w:val="clear" w:fill="F7F7F7"/>
        </w:rPr>
        <w:t>During the pressure holding test, the acoustic imager plays a vital role in quickly identifying gas leaks across large areas, minimizing the need for scaffolding and saving valuable time. This not only improves efficiency but also contributes to reducing economic losses and promoting energy-saving initiatives.</w:t>
      </w:r>
    </w:p>
    <w:p w14:paraId="4A500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rPr>
          <w:rFonts w:hint="default" w:ascii="Segoe UI" w:hAnsi="Segoe UI" w:eastAsia="Segoe UI" w:cs="Segoe UI"/>
          <w:i w:val="0"/>
          <w:iCs w:val="0"/>
          <w:caps w:val="0"/>
          <w:color w:val="000000"/>
          <w:spacing w:val="0"/>
          <w:sz w:val="18"/>
          <w:szCs w:val="18"/>
        </w:rPr>
      </w:pPr>
      <w:r>
        <w:rPr>
          <w:rFonts w:hint="default" w:ascii="Segoe UI" w:hAnsi="Segoe UI" w:eastAsia="Segoe UI" w:cs="Segoe UI"/>
          <w:i w:val="0"/>
          <w:iCs w:val="0"/>
          <w:caps w:val="0"/>
          <w:color w:val="000000"/>
          <w:spacing w:val="0"/>
          <w:sz w:val="18"/>
          <w:szCs w:val="18"/>
          <w:shd w:val="clear" w:fill="F7F7F7"/>
        </w:rPr>
        <w:t>Join the conversation and stay updated with the latest advancements in #CRYSOUND's #AcousticImagerApplication, helping industries enhance safety measures, reduce economic losses, and prevent accidents. #GasLeakDetection #ManufacturingIndustry #ReduceEconomicLoss #EnergySaving #AvoidAccidents #SafetyFirst</w:t>
      </w:r>
    </w:p>
    <w:p w14:paraId="128F71AB">
      <w:pPr>
        <w:rPr>
          <w:lang w:val="en-US" w:eastAsia="zh-CN"/>
        </w:rPr>
      </w:pPr>
    </w:p>
    <w:p w14:paraId="7942DF1E">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阿里巴巴普惠体 2.0 55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阿里巴巴普惠体 2.0 65 Mediu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15F11EDB"/>
    <w:rsid w:val="15F11EDB"/>
    <w:rsid w:val="19877C00"/>
    <w:rsid w:val="5E16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811</Words>
  <Characters>3670</Characters>
  <Lines>0</Lines>
  <Paragraphs>0</Paragraphs>
  <TotalTime>127</TotalTime>
  <ScaleCrop>false</ScaleCrop>
  <LinksUpToDate>false</LinksUpToDate>
  <CharactersWithSpaces>4239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2023-09-22T07:11:00Z</dcterms:created>
  <dc:creator>文档存本地丢失不负责</dc:creator>
  <cp:lastModifiedBy>WPS_1660577904</cp:lastModifiedBy>
  <dcterms:modified xsi:type="dcterms:W3CDTF">2025-02-07T08:00:08Z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3FDA5772151D49DBA52915189239F0E1_11</vt:lpwstr>
  </property>
  <property fmtid="{D5CDD505-2E9C-101B-9397-08002B2CF9AE}" pid="4" name="KSOTemplateDocerSaveRecord">
    <vt:lpwstr>eyJoZGlkIjoiZjM1NjA0MTRmMTgyYmZhN2FlYWI0NDU1NDQ1NjgxMDgiLCJ1c2VySWQiOiIxMzkzMjkwNDMyIn0=</vt:lpwstr>
  </property>
</Properties>
</file>